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Перекресток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 почему, опять влечет меня
          <w:br/>
          На тот же перекресток.
          <w:br/>
          Иду задумчиво, и шум разгульный дня
          <w:br/>
          Мне скучен так и Жесток.
          <w:br/>
          Потрясена душа стремительной тоской,
          <w:br/>
          Тревогой суетливой,
          <w:br/>
          И, как зловещий гром, грохочет надо мной
          <w:br/>
          Шум гулкий и гулливый.
          <w:br/>
          Несется предо мной, как зыбкая волна,
          <w:br/>
          Толпа, толпу сменяя.
          <w:br/>
          Тревожа душу мне, но обаянье сна
          <w:br/>
          От сердца не сгоняя.
          <w:br/>
          Очарователь-сон потупленный мой взор
          <w:br/>
          Волшебствами туманит,
          <w:br/>
          И душу манит вдаль, в пленительный простор
          <w:br/>
          И сердце сладко ранит.
          <w:br/>
          Но что мне грезится, и что меня томит,
          <w:br/>
          Рождаясь, умирает, —
          <w:br/>
          С безбрежной вечностью печальный сон мой спит,
          <w:br/>
          А жизнь его не знает.
          <w:br/>
          И вот очнулся я, и вижу, что стою
          <w:br/>
          На месте первой встречи,
          <w:br/>
          Стараюсь выразить всю грусть, всю скорбь мою.
          <w:br/>
          Кипят на сердце речи, —
          <w:br/>
          Но нет ее нигде, и я стою один
          <w:br/>
          В растерянности странной,
          <w:br/>
          Как будто не пришел мой жданный властелин
          <w:br/>
          Иль спутник постоянный.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2022-03-19T11:02:47+03:00</dcterms:created>
  <dcterms:modified xsi:type="dcterms:W3CDTF">2022-03-19T11:02:47+03:00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