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Переход русских войск через Неман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(Отрывок из большого стихотворения)
          <w:br/>
          <w:br/>
          Снегами погребен, угрюмый Неман спал.
          <w:br/>
          Равнину льдистых вод и берег опустелый
          <w:br/>
          И на брегу покинутые села
          <w:br/>
          Туманный месяц озарял.
          <w:br/>
          Всё пусто… Кое-где на снеге труп чернеет,
          <w:br/>
          И брошенных костров огонь, дымяся тлеет,
          <w:br/>
          И хладный, как мертвец,
          <w:br/>
          Один среди дороги,
          <w:br/>
          Сидит задумчивый беглец
          <w:br/>
          Недвижим, смутный взор вперив на мертвы ноги.
          <w:br/>
          <w:br/>
          И всюду тишина… И се, в пустой дали
          <w:br/>
          Сгущенных копий лес возникнул из земли!
          <w:br/>
          Он движется. Гремят щиты, мечи и брони,
          <w:br/>
          И грозно в сумраке ночном
          <w:br/>
          Чернеют знамена, и ратники, и кони:
          <w:br/>
          Несут полки славян погибель за врагом,
          <w:br/>
          Достигли Немана — и копья водрузили.
          <w:br/>
          Из снега возросли бесчисленны шатры,
          <w:br/>
          И на брегу зажженные костры
          <w:br/>
          Всё небо заревом багровым обложили.
          <w:br/>
          И в стане царь младой
          <w:br/>
          Сидел между вождями,
          <w:br/>
          И старец-вождь пред ним, блестящий сединами
          <w:br/>
          И бранной в старости красой.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2022-03-20T10:48:10+03:00</dcterms:created>
  <dcterms:modified xsi:type="dcterms:W3CDTF">2022-03-20T10:48:10+03:00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