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Персидская миниатюра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кончу наконец
          <w:br/>
          Игру в cache-cache со смертью хмурой,
          <w:br/>
          То сделает меня Творец
          <w:br/>
          Персидскою миниатюрой.
          <w:br/>
          <w:br/>
          И небо, точно бирюза,
          <w:br/>
          И принц, поднявший еле-еле
          <w:br/>
          Миндалевидные глаза
          <w:br/>
          На взлет девических качелей.
          <w:br/>
          <w:br/>
          С копьем окровавленным шах,
          <w:br/>
          Стремящийся тропой неверной
          <w:br/>
          На киноварных высотах
          <w:br/>
          За улетающею серной.
          <w:br/>
          <w:br/>
          И ни во сне, ни наяву
          <w:br/>
          Невиданные туберозы,
          <w:br/>
          И сладким вечером в траву
          <w:br/>
          Уже наклоненные лозы.
          <w:br/>
          <w:br/>
          А на обратной стороне,
          <w:br/>
          Как облака Тибета чистой,
          <w:br/>
          Носить отрадно будет мне
          <w:br/>
          Значок великого артиста.
          <w:br/>
          <w:br/>
          Благоухающий старик,
          <w:br/>
          Негоциант или придворный,
          <w:br/>
          Взглянув, меня полюбит вмиг
          <w:br/>
          Любовью острой и упорной.
          <w:br/>
          <w:br/>
          Его однообразных дней
          <w:br/>
          Звездой я буду путеводной.
          <w:br/>
          Вино, любовниц и друзей
          <w:br/>
          Я заменю поочередно.
          <w:br/>
          <w:br/>
          И вот когда я утолю,
          <w:br/>
          Без упоенья, без страданья,
          <w:br/>
          Старинную мечту мою -
          <w:br/>
          Будить повсюду обожанье.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2021-11-11T02:51:59+03:00</dcterms:created>
  <dcterms:modified xsi:type="dcterms:W3CDTF">2021-11-11T02:51:59+03:00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