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весенних минут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ни сутки,
          <w:br/>
          По минутке
          <w:br/>
          День длинней,
          <w:br/>
          Короче ночь.
          <w:br/>
          <w:br/>
          Потихоньку,
          <w:br/>
          Полегоньку,
          <w:br/>
          Прогоняем зиму
          <w:br/>
          Прочь.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2022-03-19T04:04:50+03:00</dcterms:created>
  <dcterms:modified xsi:type="dcterms:W3CDTF">2022-03-19T04:04:50+03:00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