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комсомольской богине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смотрю на фотокарточку:
          <w:br/>
          две косички, строгий взгляд,
          <w:br/>
          и мальчишеская курточка,
          <w:br/>
          и друзья кругом стоят.
          <w:br/>
          <w:br/>
          За окном все дождик тенькает:
          <w:br/>
          там ненастье во дворе.
          <w:br/>
          Но привычно пальцы тонкие
          <w:br/>
          прикоснулись к кобуре.
          <w:br/>
          <w:br/>
          Вот скоро дом она покинет,
          <w:br/>
          вот скоро вспыхнет гром кругом,
          <w:br/>
          но комсомольская богиня...
          <w:br/>
          Ах, это, братцы, о другом!
          <w:br/>
          <w:br/>
          На углу у старой булочной,
          <w:br/>
          там, где лето пыль метет,
          <w:br/>
          в синей маечке-футболочке
          <w:br/>
          комсомолочка идет.
          <w:br/>
          <w:br/>
          А ее коса острижена,
          <w:br/>
          в парикмахерской лежит.
          <w:br/>
          Лишь одно колечко рыжее
          <w:br/>
          на виске ее дрожит.
          <w:br/>
          <w:br/>
          И никаких богов в помине,
          <w:br/>
          лишь только дела гром кругом,
          <w:br/>
          но комсомольская богиня...
          <w:br/>
          Ах, это, братцы, о другом!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2021-11-10T17:06:06+03:00</dcterms:created>
  <dcterms:modified xsi:type="dcterms:W3CDTF">2021-11-10T17:06:06+03:00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