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молодом гусаре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Грозной битвы пылают пожары,
          <w:br/>
          И пора уж коней под седло…
          <w:br/>
          Изготовились к схватке гусары —
          <w:br/>
          Их счастливое время пришло.
          <w:br/>
          Впереди командир,
          <w:br/>
          На нем новый мундир,
          <w:br/>
          А за ним эскадрон после зимних квартир.
          <w:br/>
          <w:br/>
          А молодой гусар, в Наталию влюбленный,
          <w:br/>
          Он все стоит пред ней коленопреклоненный.
          <w:br/>
          <w:br/>
          Все погибли в бою. Флаг приспущен.
          <w:br/>
          И земные дела не для них.
          <w:br/>
          И летят они в райские кущи
          <w:br/>
          На конях на крылатых своих:
          <w:br/>
          Впереди командир,
          <w:br/>
          На нем рваный мундир,
          <w:br/>
          Следом юный гусар покидает сей мир.
          <w:br/>
          <w:br/>
          Но чудится ему, что он опять влюбленный,
          <w:br/>
          Опять стоит пред ней коленопреклоненный.
          <w:br/>
          <w:br/>
          Вот иные столетья настали,
          <w:br/>
          И несчетно воды утекло.
          <w:br/>
          И давно уже нет той Натальи,
          <w:br/>
          И в музее пылится седло.
          <w:br/>
          Позабыт командир —
          <w:br/>
          Дам уездных кумир.
          <w:br/>
          Жаждет новых потех просвещенный наш мир.
          <w:br/>
          <w:br/>
          А юный тот гусар, в Наталию влюбленный,
          <w:br/>
          опять стоит пред ней коленопреклоненный.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2022-03-17T22:31:12+03:00</dcterms:created>
  <dcterms:modified xsi:type="dcterms:W3CDTF">2022-03-17T22:31:12+03:00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