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провинциальная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Сели мещаночки на приступочке
          <w:br/>
           Потолочь водицу в ступочке,
          <w:br/>
          <w:br/>
          Скороговоркой похвалить вечер аленький,
          <w:br/>
           Поскулить, у кого жених неудаленький.
          <w:br/>
          <w:br/>
          Грызут себе жареное семечко,
          <w:br/>
           Хулят теперешнее времечко.
          <w:br/>
          <w:br/>
          Мимо них петух переваливается,
          <w:br/>
           Потихоньку избушка разваливается.
          <w:br/>
          <w:br/>
          Волосок за волосиком белится,
          <w:br/>
           Скоро мучка и вся перемелется,
          <w:br/>
          <w:br/>
          Из-за плечика станет поглядывать
          <w:br/>
           Да худые загадки загадывать
          <w:br/>
          <w:br/>
          Не соседка какая, бездельница,
          <w:br/>
           А хозяйка сама, рукодельница,
          <w:br/>
          <w:br/>
          Без косы не приходит которая,
          <w:br/>
           На разруху на всякую скорая…
          <w:br/>
          <w:br/>
          Уж и только присели мещаночки,
          <w:br/>
           Глядь — лежат на земле бездыханочки.
          <w:br/>
          <w:br/>
          А другие сидят на приступочке,
          <w:br/>
           Ту ж водицу толкут в той же ступочке.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2022-04-22T05:29:38+03:00</dcterms:created>
  <dcterms:modified xsi:type="dcterms:W3CDTF">2022-04-22T05:29:38+03:00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