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Песнь Митре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М. Гаспарова</em>
          <w:br/>
          <w:br/>
          (Тридцатый Легион, ок. 350 г.)
          <w:br/>
          <w:br/>
          Митра, владыка рассвета, мы трубим твое торжество!
          <w:br/>
           Рим — превыше народов, но ты — превыше всего!
          <w:br/>
           Кончена перекличка, мы на страже, затянут ремень;
          <w:br/>
           Митра, ты тоже солдат, — дай нам сил на грядущий день!
          <w:br/>
          <w:br/>
          Митра, владыка полдня, зной плывет, и в глазах огни;
          <w:br/>
           Шлемы гнетут нам головы, и подошвы нам жгут ступни;
          <w:br/>
           Время привалу и отдыху,- тело вяло, и дух иссяк.
          <w:br/>
           Митра, ты тоже солдат, — дай нам сил не нарушить присяг!
          <w:br/>
          <w:br/>
          Митра, владыка заката, твой багрянец красен, как кровь.
          <w:br/>
           Бессмертен ты сходишь с неба, бессмертен взойдешь ты вновь.
          <w:br/>
           Кончена наша стража, в винной пене кипят пузыри —
          <w:br/>
           Митра, ты тоже солдат, — дай пребыть в чистоте до зари!
          <w:br/>
          <w:br/>
          Митра, владыка полночи, для тебя умирает бык.
          <w:br/>
           Мы сыны твои, мы во мраке. Это жертва владыке владык.
          <w:br/>
           Ты много дорог назначил — все к свету выводят нас.
          <w:br/>
           Митра, ты тоже солдат, — дай не дрогнуть в последний час!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2022-04-22T04:40:45+03:00</dcterms:created>
  <dcterms:modified xsi:type="dcterms:W3CDTF">2022-04-22T04:40:45+03:00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