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(Выйдем на берег)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Выйдем на берег; там волны
          <w:br/>
           Ноги нам будут лобзать;
          <w:br/>
           Звезды с таинственной грустью
          <w:br/>
           Будут над нами сиять.
          <w:br/>
          <w:br/>
          Там ветерок ароматный
          <w:br/>
           Кудри твои разовьет;
          <w:br/>
           Выйдем… Уныло качаясь,
          <w:br/>
           Тополь к себе нас зовет.
          <w:br/>
          <w:br/>
          В долгом и сладком забвеньи,
          <w:br/>
           Шуму внимая ветвей,
          <w:br/>
           Мы отдохнем от печали,
          <w:br/>
           Мы позабудем людей.
          <w:br/>
          <w:br/>
          Много они нас терзали,
          <w:br/>
           Мучили много, друг мой:
          <w:br/>
           Те — своей глупой любовью,
          <w:br/>
           Те — бесконечной враждой.
          <w:br/>
          <w:br/>
          Всё мы забудем, как месяц
          <w:br/>
           В темной лазури блеснет,
          <w:br/>
           Всё — как природе и богу
          <w:br/>
           Гимн соловей запоет!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2022-04-22T12:10:30+03:00</dcterms:created>
  <dcterms:modified xsi:type="dcterms:W3CDTF">2022-04-22T12:10:30+03:00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