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(Он был поэт)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поэт: беспечными глазами
          <w:br/>
           Глядел на мир и миру был чужой;
          <w:br/>
           Он сладостно беседовал с друзьями;
          <w:br/>
           Он красоту боготворил душой;
          <w:br/>
           Он воспевал счастливыми стихами
          <w:br/>
           Харит, вино, и дружбу, и покой.
          <w:br/>
          <w:br/>
          Блажен, кто знал разумное веселье!
          <w:br/>
           Чья жизнь была свободна и чиста,
          <w:br/>
           Кто с музами делил свое безделье,
          <w:br/>
           Кому любви прохладные уста
          <w:br/>
           Свевали с вежд недолгое похмелье,
          <w:br/>
           И с ним — его довольная мечта!
          <w:br/>
          <w:br/>
          И в честь ему на будущие лета
          <w:br/>
           Не худо бы сей учредить обряд:
          <w:br/>
           Порою звезд и месячного света
          <w:br/>
           Мы сходимся в благоуханный сад
          <w:br/>
           И там поем любимый гимн поэта,
          <w:br/>
           И до утра фиалы прозвенят!
          <w:br/>
          <w:br/>
          Пусть видит мир, как наших поминают,
          <w:br/>
           Как иногда свирели звук простой
          <w:br/>
           Да скромный хмель и мирт переживают
          <w:br/>
           Победный гром и памятник златой,
          <w:br/>
           И многие, уж заодно, познают,
          <w:br/>
           Что называть мирскою суетой.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2022-04-22T01:05:06+03:00</dcterms:created>
  <dcterms:modified xsi:type="dcterms:W3CDTF">2022-04-22T01:05:06+03:00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