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(Тише, тише, ветерочек)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Тише, тише, ветерочек,
          <w:br/>
          В сей зеленой роще вей:
          <w:br/>
          Маша, милый мой дружочек,
          <w:br/>
          Сладкий сон вкушает в ней.
          <w:br/>
          <w:br/>
          Тише, резвый, своевольный,
          <w:br/>
          Кудри так не раздувай;
          <w:br/>
          Тише, дерзкий, недовольный,
          <w:br/>
          Нежну грудь не обнажай!
          <w:br/>
          <w:br/>
          Спи, — и всюду благодатный
          <w:br/>
          Вкруг пусть льется аромат;
          <w:br/>
          Птички песнями приятно
          <w:br/>
          Пусть все чувства усладят.
          <w:br/>
          <w:br/>
          Спи, о ангел мой прелестный,
          <w:br/>
          На узорчатых коврах,
          <w:br/>
          Спи под сению древесной,
          <w:br/>
          В милых, сладостных мечтах.
          <w:br/>
          <w:br/>
          Спи, о Маша, друг сердечный,
          <w:br/>
          Спи с невинностью своей;
          <w:br/>
          Но страшись быть столь беспечной —
          <w:br/>
          Бойся хитрости людей!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2022-03-21T14:52:47+03:00</dcterms:created>
  <dcterms:modified xsi:type="dcterms:W3CDTF">2022-03-21T14:52:47+03:00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