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Пришел сон из семи сел.
          <w:br/>
          Пришла лень из семи деревень.
          <w:br/>
          Собирались лечь, да простыла печь.
          <w:br/>
          Окна смотрят на север.
          <w:br/>
          Сторожит у ручья скирда ничья,
          <w:br/>
          и большак развезло, хоть бери весло.
          <w:br/>
          Уронил подсолнух башку на стебель.
          <w:br/>
          <w:br/>
          То ли дождь идет, то ли дева ждет.
          <w:br/>
          Запрягай коней да поедем к ней.
          <w:br/>
          Невеликий труд бросить камень в пруд.
          <w:br/>
          Подопьем, на шелку постелим.
          <w:br/>
          Отчего молчишь и как сыч глядишь?
          <w:br/>
          Иль зубчат забор, как еловый бор,
          <w:br/>
          за которым стоит терем?
          <w:br/>
          <w:br/>
          Запрягай коня да вези меня.
          <w:br/>
          Там не терем стоит, а сосновый скит.
          <w:br/>
          И цветет вокруг монастырский луг.
          <w:br/>
          Ни амбаров, ни изб, ни гумен.
          <w:br/>
          Не раздумал пока, запрягай гнедка.
          <w:br/>
          Всем хорош монастырь, да с лица — пустырь
          <w:br/>
          и отец игумен, как есть, безумен.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2021-11-10T10:30:39+03:00</dcterms:created>
  <dcterms:modified xsi:type="dcterms:W3CDTF">2021-11-10T10:30:39+03:00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