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Шляпника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на кого я только шляп не надевал!
          <w:br/>
          Mon Dieu!- с какими головами разговаривал!
          <w:br/>
          Такие шляпы им на головы напяливал,
          <w:br/>
          Что их врагов разило наповал!
          <w:br/>
          <w:br/>
          Сорвиголов и оторвиголов видал:
          <w:br/>
          В глазах - огонь, во рту - ругательства и кляпы!..
          <w:br/>
          Но были, правда, среди них такие шляпы,
          <w:br/>
          Что я на них и шляп не надевал...
          <w:br/>
          <w:br/>
          И на великом короле, и на сатрапе,
          <w:br/>
          И на арапе, и на римском папе -
          <w:br/>
          На ком угодно шляпы хороши!
          <w:br/>
          Так согласитесь, наконец, что дело - в шляпе,-
          <w:br/>
          Но не для головы, а для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2021-11-11T03:48:07+03:00</dcterms:created>
  <dcterms:modified xsi:type="dcterms:W3CDTF">2021-11-11T03:48:07+03:00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