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маленькой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Мшистых лун неживая равнина
          <w:br/>
           и ушедшей под землю крови.
          <w:br/>
           Равнина крови старинной.
          <w:br/>
          <w:br/>
          Свет вчерашний и свет грядущий.
          <w:br/>
           Тонких трав неживое небо.
          <w:br/>
           Свет и мрак, над песком встающий.
          <w:br/>
          <w:br/>
          В лунном мареве смерть я встретил.
          <w:br/>
           Неживая земная равнина.
          <w:br/>
           Очертанья маленькой смерти.
          <w:br/>
          <w:br/>
          На высокой кровле собака.
          <w:br/>
           И рукою левою косо
          <w:br/>
           пересек я сухих цветов
          <w:br/>
           прерывистые утесы.
          <w:br/>
          <w:br/>
          Над собором из пепла — ветер.
          <w:br/>
           Свет и мрак, над песком встающий.
          <w:br/>
           Очертанья маленькой смерти.
          <w:br/>
          <w:br/>
          Смерть и я — на виду у смерти.
          <w:br/>
           Человек одинокий, и рядом
          <w:br/>
           очертанья маленькой смерти.
          <w:br/>
          <w:br/>
          И луны неживая равнина.
          <w:br/>
           И колеблется снег и стонет
          <w:br/>
           за дверьми, в тишине пустынной.
          <w:br/>
          <w:br/>
          Человек — и что же? Все это:
          <w:br/>
           человек одинокий, и рядом
          <w:br/>
           смерть. Равнина. Дыханье света.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2022-04-21T22:05:06+03:00</dcterms:created>
  <dcterms:modified xsi:type="dcterms:W3CDTF">2022-04-21T22:05:06+03:00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