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завистника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сосед объездил весь Союз —
          <w:br/>
          Что-то ищет, а чего — не видно.
          <w:br/>
          Я в дела чужие не суюсь,
          <w:br/>
          Но мне очень больно и обидно.
          <w:br/>
          <w:br/>
          У него на окнах плюш и шёлк,
          <w:br/>
          Баба его шастает в халате.
          <w:br/>
          Я б в Москве с киркой уран нашёл
          <w:br/>
          При такой повышенной зарплате!
          <w:br/>
          <w:br/>
          И сдаётся мне, что люди врут —
          <w:br/>
          Он нарочно ничего не ищет.
          <w:br/>
          А для чего? Ведь денежки идут —
          <w:br/>
          Ох, какие крупные деньжищи!
          <w:br/>
          <w:br/>
          А вчера на кухне ихний сын
          <w:br/>
          Головой упал у нашей двери —
          <w:br/>
          И разбил нарочно мой графин,
          <w:br/>
          Я — мамаше счёт в тройном размере.
          <w:br/>
          <w:br/>
          Ему, значит, — рупь, а мне — пятак?!
          <w:br/>
          Пусть теперь мне платит неустойку!
          <w:br/>
          Я ведь не из зависти — я так,
          <w:br/>
          Ради справедливости — и только.
          <w:br/>
          <w:br/>
          …Ну ничего, я им создам уют —
          <w:br/>
          Живо он квартиру обменяет.
          <w:br/>
          У них денег — куры не клюют,
          <w:br/>
          А у нас — на водку не хватает!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2022-03-20T14:36:46+03:00</dcterms:created>
  <dcterms:modified xsi:type="dcterms:W3CDTF">2022-03-20T14:36:46+03:00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