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последней правоте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Подстилала удача соломки,
          <w:br/>
           Охранять обещала и впредь,
          <w:br/>
           Только есть на земле Миссалонги,
          <w:br/>
           Где достанется мне умереть! 
          <w:br/>
          <w:br/>
          Где, уже не пижон, и не барин,
          <w:br/>
           Ошалев от дорог и карет,
          <w:br/>
           Я от тысячи истин, как Байрон,
          <w:br/>
           Вдруг поверю, что истины нет! 
          <w:br/>
          <w:br/>
          Будет серый и скверный денечек,
          <w:br/>
           Небо с морем сольются в одно. 
          <w:br/>
          <w:br/>
          И приятель мой, плут и доносчик,
          <w:br/>
           Подольет мне отраву в вино! 
          <w:br/>
          <w:br/>
          Упадет на колени тетрадка,
          <w:br/>
           И глаза мне затянет слюда,
          <w:br/>
           Я скажу: «У меня лихорадка,
          <w:br/>
           Для чего я приехал сюда?!» 
          <w:br/>
          <w:br/>
          И о том, что не в истине дело,
          <w:br/>
           Я в последней пойму дурноте,
          <w:br/>
           Я — мечтавший и нощно и денно
          <w:br/>
           О несносной своей правоте! 
          <w:br/>
          <w:br/>
          А приятель, всплакнув для порядка,
          <w:br/>
           Перейдет на возвышенный слог
          <w:br/>
           И запишет в дневник: «Лихорадка».
          <w:br/>
           Он был прав, да простит его Бог!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2022-04-22T18:14:48+03:00</dcterms:created>
  <dcterms:modified xsi:type="dcterms:W3CDTF">2022-04-22T18:14:48+03:00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