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ёлке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растет на елке?
          <w:br/>
          Шишки да иголки.
          <w:br/>
          Разноцветные шары
          <w:br/>
          Не растут на елке.
          <w:br/>
          <w:br/>
          Не растут на елке
          <w:br/>
          Пряники и флаги,
          <w:br/>
          Не растут орехи
          <w:br/>
          В золотой бумаге.
          <w:br/>
          <w:br/>
          Эти флаги и шары
          <w:br/>
          Выросли сегодня
          <w:br/>
          Для российской детворы
          <w:br/>
          В праздник новогодний.
          <w:br/>
          <w:br/>
          В городах страны моей,
          <w:br/>
          В селах и поселках
          <w:br/>
          Столько выросло огней
          <w:br/>
          На веселых елках!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2022-03-21T14:33:06+03:00</dcterms:created>
  <dcterms:modified xsi:type="dcterms:W3CDTF">2022-03-21T14:33:06+03:00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