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об Отчем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часто мне снишься, мой Отчий Дом,
          <w:br/>
           Золотой мой, недолгий век.
          <w:br/>
           Но все то, что случится со мной потом, —
          <w:br/>
           Все отсюда берет разбег! 
          <w:br/>
          <w:br/>
          Здесь однажды очнулся я, сын земной,
          <w:br/>
           И в глазах моих свет возник.
          <w:br/>
           Здесь мой первый гром говорил со мной,
          <w:br/>
           И я понял его язык. 
          <w:br/>
          <w:br/>
          Как же странно мне было, мой Отчий Дом,
          <w:br/>
           Когда Некто с пустым лицом
          <w:br/>
           Мне сказал, усмехнувшись, что в доме том
          <w:br/>
           Я не сыном был, а жильцом. 
          <w:br/>
          <w:br/>
          Угловым жильцом, что копит деньгу —
          <w:br/>
           Расплатиться за хлеб и кров.
          <w:br/>
           Он копит деньгу и всегда в долгу,
          <w:br/>
           И не вырвется из долгов! 
          <w:br/>
          <w:br/>
          — А в сыновней верности в мире сем
          <w:br/>
           Клялись многие — и не раз! —
          <w:br/>
           Так сказал мне Некто с пустым лицом
          <w:br/>
           И прищурил свинцовый глаз. 
          <w:br/>
          <w:br/>
          И добавил:
          <w:br/>
           — А впрочем, слукавь, солги —
          <w:br/>
           Может, вымолишь тишь да гладь!..
          <w:br/>
           Но уж если я должен платить долги,
          <w:br/>
           То зачем же при этом лгать?! 
          <w:br/>
          <w:br/>
          И пускай я гроши наскребу с трудом,
          <w:br/>
           И пускай велика цена —
          <w:br/>
           Кредитор мой суровый, мой Отчий Дом,
          <w:br/>
           Я с тобой расплачусь сполна! 
          <w:br/>
          <w:br/>
          Но когда под грохот чужих подков
          <w:br/>
           Грянет свет роковой зари —
          <w:br/>
           Я уйду, свободный от всех долгов,
          <w:br/>
           И назад меня не зови. 
          <w:br/>
          <w:br/>
          Не зови вызволять тебя из огня,
          <w:br/>
           Не зови разделить беду.
          <w:br/>
           Не зови меня!
          <w:br/>
           Не зови меня…
          <w:br/>
           Не зови —
          <w:br/>
           Я и так приду!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2022-04-22T18:12:14+03:00</dcterms:created>
  <dcterms:modified xsi:type="dcterms:W3CDTF">2022-04-22T18:12:14+03:00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