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сентиментального боксера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Удар, удар, еще удар, опять удар - и вот 
          <w:br/>
          Борис Будкеев (Краснодар) проводит апперкот. 
          <w:br/>
          Вот он прижал меня в углу, вот я едва ушел, 
          <w:br/>
          Вот - апперкот, я на полу, и мне нехорошо. 
          <w:br/>
          <w:br/>
          	И думал Будкеев, мне челюсть кроша: 
          <w:br/>
          	"И жить хорошо, и жизнь хороша!" 
          <w:br/>
          <w:br/>
          При счете "семь" я все лежу, рыдают землячки. 
          <w:br/>
          Встаю, ныряю, ухожу, и мне идут очки. 
          <w:br/>
          Неправда, будто бы к концу я силы берегу, - 
          <w:br/>
          Бить человека по лицу я с детства не могу. 
          <w:br/>
          <w:br/>
          	Но думал Будкеев, мне ребра круша : 
          <w:br/>
          	"И жить хорошо, и жизнь хороша!" 
          <w:br/>
          <w:br/>
          В трибунах свист, в трибунах вой: - Ату его, он трус!..- 
          <w:br/>
          Будкеев лезет в ближний бой, а я к канатам жмусь. 
          <w:br/>
          Но он пролез - он сибиряк, настырные они. 
          <w:br/>
          И я сказал ему : - Чудак! Устал ведь, отдохни! 
          <w:br/>
          <w:br/>
          	Но он не услышал, он думал, дыша,
          <w:br/>
          	Что жить хорошо и жизнь хороша.  
          <w:br/>
          <w:br/>
          А он все бьет - здоровый черт!  Я вижу - быть беде. 
          <w:br/>
          Ведь бокс - не драка, это спорт отважных и т. д. 
          <w:br/>
          Вот он ударил раз, два,три - и сам лишился сил. 
          <w:br/>
          Мне руку поднял рефери, которой я не бил. 
          <w:br/>
          <w:br/>
          	Лежал он и думал: что жизнь хороша... 
          <w:br/>
          	Кому - хороша, а кому - ни шиша.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2021-11-10T14:03:50+03:00</dcterms:created>
  <dcterms:modified xsi:type="dcterms:W3CDTF">2021-11-10T14:03:50+03:00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