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турка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Прислали мне кинжал, шнурок
          <w:br/>
           И белый, белый порошок.
          <w:br/>
           Как умереть? Не знаю.
          <w:br/>
           Я жить хочу – и умираю.
          <w:br/>
           Не надеваю я шнурка,
          <w:br/>
           Не принимаю порошка,
          <w:br/>
           Кинжала не вонзаю, –
          <w:br/>
           От горести я умираю.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2022-04-23T10:44:14+03:00</dcterms:created>
  <dcterms:modified xsi:type="dcterms:W3CDTF">2022-04-23T10:44:14+03:00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