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Петербургские кошмары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страшен летний Петербург. Возможен
          <w:br/>
           Здесь всякий бред, и дух так одинок,
          <w:br/>
           И на площадках лестниц ждет Рогожин,
          <w:br/>
           И дергает Раскольников звонок.
          <w:br/>
           От стука кирпича и едкой гари
          <w:br/>
           Совсем измученный, тащусь туда,
          <w:br/>
           Где брошенные дети на бульваре
          <w:br/>
           В песке играют и близка вода.
          <w:br/>
           Но телу дряблому везде застенок:
          <w:br/>
           Зеленым пламенем рябит листва,
          <w:br/>
           У девочек вкруг голеньких коленок
          <w:br/>
           Под платьицем белеют кружева.
          <w:br/>
           Исчезло все… И я уже не чую,
          <w:br/>
           Что делается…Наяву? В бреду?
          <w:br/>
           Наверх, в квартиру пыльную пустую,
          <w:br/>
           Одну из них за лакомством веду.
          <w:br/>
           И после — трупик голый и холодный
          <w:br/>
           На простыне, и спазмы жадных нег,
          <w:br/>
           И я, бросающий в канал Обводный
          <w:br/>
           И кровяной филей , и синий стек…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2022-04-22T07:25:57+03:00</dcterms:created>
  <dcterms:modified xsi:type="dcterms:W3CDTF">2022-04-22T07:25:57+03:00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