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"Печаль и боль в моем сердце..."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Гейне</span>
          <w:br/>
          <w:br/>
          Печаль и боль в моем сердце,
          <w:br/>
          Но май в пышноцветном пылу.
          <w:br/>
          Стою, прислонившись к каштану,
          <w:br/>
          Высоко на старом валу.
          <w:br/>
          <w:br/>
          Внизу городская канава
          <w:br/>
          Сквозь сон, голубея, блестит,
          <w:br/>
          Мальчишка с удочкой в лодке
          <w:br/>
          Плывет и громко свистит.
          <w:br/>
          <w:br/>
          За рвом разбросался уютно
          <w:br/>
          Игрушечный пестрый мирок:
          <w:br/>
          Сады, человечки и дачи,
          <w:br/>
          Быки, и луга, и лесок.
          <w:br/>
          <w:br/>
          Служанки белье расстилают
          <w:br/>
          И носятся, как паруса.
          <w:br/>
          На мельнице пыль бриллиантов
          <w:br/>
          И дальний напев колеса.
          <w:br/>
          <w:br/>
          Под серою башнею будка
          <w:br/>
          Пестреет у старых ворот,
          <w:br/>
          Молодчик в красном мундире
          <w:br/>
          Шагает взад и вперед.
          <w:br/>
          <w:br/>
          Он ловко играет мушкетом,
          <w:br/>
          Блеск стали так солнечно ал...
          <w:br/>
          То честь отдает он, то целит.
          <w:br/>
          Ах, если б он в грудь мне попал!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2021-11-11T02:25:52+03:00</dcterms:created>
  <dcterms:modified xsi:type="dcterms:W3CDTF">2021-11-11T02:25:52+03:00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