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Печальный румянец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Печальный румянец заката
          <w:br/>
           Глядит сквозь кудрявые ели.
          <w:br/>
           Душа моя грустью объята,—
          <w:br/>
           В ней звуки любви отзвенели.
          <w:br/>
          <w:br/>
          В ней тихо, так тихо-могильно,
          <w:br/>
           Что сердце в безмолвии страждет,—
          <w:br/>
           Так сильно, мучительно сильно
          <w:br/>
           И песен и слёз оно жаждет.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2022-04-22T20:45:29+03:00</dcterms:created>
  <dcterms:modified xsi:type="dcterms:W3CDTF">2022-04-22T20:45:29+03:00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