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Печалью бессонной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Печалью бессонной
          <w:br/>
          Невестиных жарких желаний
          <w:br/>
          От смертного сна пробуждённый
          <w:br/>
          Для юных лобзаний,
          <w:br/>
          Он дико рванулся в могиле, —
          <w:br/>
          И доски рукам уступипи.
          <w:br/>
          Досками он земпю раздвинул, —
          <w:br/>
          И крест опрокинул.
          <w:br/>
          Простившись с разрытой могилой
          <w:br/>
          И сбросивши саван, он к милой
          <w:br/>
          Пошел потихоньку с кладбища, —
          <w:br/>
          Но жаль ему стало жилища,
          <w:br/>
          Где было так мёртво-бездумно…
          <w:br/>
          Шумела столица безумно
          <w:br/>
          Пред ним, и угрюмый
          <w:br/>
          Стоял он, томясь непонятно
          <w:br/>
          Тяжёлою думой:
          <w:br/>
          К невесте идти иль обратно?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2022-03-17T22:09:42+03:00</dcterms:created>
  <dcterms:modified xsi:type="dcterms:W3CDTF">2022-03-17T22:09:42+03:00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