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Пиит и урод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Пиит,
          <w:br/>
           Зовомый Симонид,
          <w:br/>
           Был делать принужден великолепну оду
          <w:br/>
           Какому-то Уроду.
          <w:br/>
           Но что писать, хотя в Пиите жар кипел?
          <w:br/>
           Что ж делать? Он запел,
          <w:br/>
           Хотя ко помощи и тщетно музу просит.
          <w:br/>
           Он в оде Кастора и Поллукса возносит,
          <w:br/>
           Слагая оду, он довольно потерпел.
          <w:br/>
           А об Уроде
          <w:br/>
           Не много было в оде.
          <w:br/>
           Урод его благодарит,
          <w:br/>
           Однако за стихи скупенько он дарит
          <w:br/>
           И говорит:
          <w:br/>
           «Возьми задаток,
          <w:br/>
           А с Кастора и Поллукса остаток,
          <w:br/>
           Туда лежит твой след,
          <w:br/>
           А ты останься здесь, дружочек, на обед,
          <w:br/>
           Здесь будет у меня для дружества беседа,
          <w:br/>
           Родня, друзья и каждый мой сосед».
          <w:br/>
           Пируют
          <w:br/>
           И рюмочки вина пииту тут даруют.
          <w:br/>
           Пииты пьют
          <w:br/>
           И в рюмки так вино, как и другие, льют.
          <w:br/>
           Довольно там они бутылки полизали,
          <w:br/>
           Но Симониду тут слуги сказали:
          <w:br/>
           «Прихожие хотят с ним нечто говорить
          <w:br/>
           И сверх того еще его благодарить».
          <w:br/>
           За что, Пиит того не вспоминает,
          <w:br/>
           Слуга не знает,
          <w:br/>
           А он о Касторе и Поллуксе забыл,
          <w:br/>
           Хотя и тот и тот перед дверями был.
          <w:br/>
           «Пойди, — сказали те, — доколе дух твой в теле,
          <w:br/>
           Пойди, любимец наш, пойди скорей отселе!»
          <w:br/>
           Он с ними вышел вон
          <w:br/>
           И слышит смертный стон:
          <w:br/>
           Упал тот дом и сокрушился,
          <w:br/>
           Хозяин живота беседою лишился,
          <w:br/>
           Пошел на вечный сон,
          <w:br/>
           Переломалися его господски кости,
          <w:br/>
           Погиб он тут, его погибли с ним и гости.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2022-04-23T10:27:43+03:00</dcterms:created>
  <dcterms:modified xsi:type="dcterms:W3CDTF">2022-04-23T10:27:43+03:00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