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Пир (Поставил вина изумрудного кубки)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Поставил вина изумрудного кубки.
          <w:br/>
          Накрыл я приборы Мои стол разукрашен.
          <w:br/>
          Табачный угар из гигантовой трубки
          <w:br/>
          на небе застыл в виде облачных башен.
          <w:br/>
          Я чую поблизости поступь гиганта.
          <w:br/>
          К себе всех зову я с весельем и злостью.
          <w:br/>
          На пир пригласил горбуна-музыканта.
          <w:br/>
          Он бьет в барабан пожелтевшею костью.
          <w:br/>
          На мшистой лужайке танцуют скелеты
          <w:br/>
          в могильных покровах неистовый танец.
          <w:br/>
          Деревья листвой золотою одеты.
          <w:br/>
          Меж листьев блистает закатный багрянец.
          <w:br/>
          Пахучей гвоздикой мой стол разукрашен.
          <w:br/>
          Закат догорел среди облачных башен.
          <w:br/>
          Сгущается мрак… Не сидеть нам во мгле ведь?
          <w:br/>
          Поставил на стол я светильников девять.
          <w:br/>
          Пришел, нацепив ярко-огненный бант,
          <w:br/>
          мастито присев на какой-то обрубок,
          <w:br/>
          от бремени лет полысевший гигант
          <w:br/>
          и тянет вина изумрудного кубок.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2022-03-19T09:54:58+03:00</dcterms:created>
  <dcterms:modified xsi:type="dcterms:W3CDTF">2022-03-19T09:54:58+03:00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