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Пиратская лирическая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ночь перед бурею на мачте
          <w:br/>
          Горят святого Эльма свечки.
          <w:br/>
          Отогревают наши души
          <w:br/>
          За все минувшие года.
          <w:br/>
          Когда воротимся мы в Портленд
          <w:br/>
          Мы будем кротки, как овечки.
          <w:br/>
          Но только в Портленд воротиться
          <w:br/>
          Нам не придется никогда.
          <w:br/>
          <w:br/>
          Что ж, если в Портлэнд нет возврата,
          <w:br/>
          Пускай купец дрожит от страха.
          <w:br/>
          Ни Бог ни дьявол не помогут
          <w:br/>
          Ему спасти свои суда.
          <w:br/>
          Когда воротимся мы в Портленд
          <w:br/>
          Клянусь, я сам взбегу на плаху.
          <w:br/>
          Да только в Портленд воротиться
          <w:br/>
          Нам не придется никогда.
          <w:br/>
          <w:br/>
          Что ж, если в Портленд нет возврата,
          <w:br/>
          Поделим золото, как братья.
          <w:br/>
          Поскольку денежки чужие
          <w:br/>
          Нам достаются без труда.
          <w:br/>
          Когда воротимся мы в Портленд
          <w:br/>
          Нас примет Родина в обьятья.
          <w:br/>
          Да только в Портленд воротиться
          <w:br/>
          Нам не придется никогда.
          <w:br/>
          Когда воротимся мы в Портленд
          <w:br/>
          Нас примет Родина в обьятья.
          <w:br/>
          Да только в Портленд воротиться
          <w:br/>
          Не дай нам, Боже,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2022-03-17T22:31:18+03:00</dcterms:created>
  <dcterms:modified xsi:type="dcterms:W3CDTF">2022-03-17T22:31:18+03:00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