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Писатель рукопись посеял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Писатель рукопись посеял,
          <w:br/>
           Но не сумел её издать.
          <w:br/>
           Она валялась средь Расеи
          <w:br/>
           И начала произрастать.
          <w:br/>
          <w:br/>
          Поднялся рукописи колос
          <w:br/>
           Над сорняковой пустотой.
          <w:br/>
           Людей громада раскололась
          <w:br/>
           В признанье рукописи той.
          <w:br/>
          <w:br/>
          Одни кричали: «Это хлеб,
          <w:br/>
           И надо им засеять степи!»
          <w:br/>
           Другие — что поэт нелеп
          <w:br/>
           И ничего не смыслит в хлебе.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2022-04-21T19:43:51+03:00</dcterms:created>
  <dcterms:modified xsi:type="dcterms:W3CDTF">2022-04-21T19:43:51+03:00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