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Пихтовые «ягоды»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Шел я парком утренним. Мысли нездоровые
          <w:br/>
          Голову тиранили. Чувства были грубы.
          <w:br/>
          Пихта распустила «ягоды» пунцовые,
          <w:br/>
          Пухлые и клейкие, как у женщин губы.
          <w:br/>
          О, мои целители, не из ягод ягоды
          <w:br/>
          В лиственницах шелковых, в пихтовой глуши!
          <w:br/>
          Для своей фантазии я построю пагоды,
          <w:br/>
          Буду вам молиться я отзвуком души.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2022-03-22T11:23:01+03:00</dcterms:created>
  <dcterms:modified xsi:type="dcterms:W3CDTF">2022-03-22T11:23:01+03:00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