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Пламенем наполненные жилы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Пламенем наполненные жилы,
          <w:br/>
          Сердце знойное и полное огнём, —
          <w:br/>
          В теле солнце непомерной силы,
          <w:br/>
          И душа насквозь пронизанная днём.
          <w:br/>
          Что же в их безумном ликованьи?
          <w:br/>
          Бездна ждёт, и страшен рёв её глухой.
          <w:br/>
          В озарении, сверканьи и сгораньи
          <w:br/>
          Не забыть её, извечной, роковой.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2022-03-21T22:12:09+03:00</dcterms:created>
  <dcterms:modified xsi:type="dcterms:W3CDTF">2022-03-21T22:12:09+03:00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