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Планетология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стороны, как у медали,
          <w:br/>
          У нашей спутницы Луны,
          <w:br/>
          Но лишь недавно увидали
          <w:br/>
          Луну с обратной стороны.
          <w:br/>
          Из века в век на небосклоне
          <w:br/>
          Блестит всё тот же круглый лик…
          <w:br/>
          Как плохо, как односторонне
          <w:br/>
          Мы знаем спутников своих.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2022-03-18T02:17:05+03:00</dcterms:created>
  <dcterms:modified xsi:type="dcterms:W3CDTF">2022-03-18T02:17:05+03:00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