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Платонизм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знаю, Лидинька, мой друг,
          <w:br/>
          Кому в задумчивости сладкой
          <w:br/>
          Ты посвятила свой досуг,
          <w:br/>
          Кому ты жертвуешь украдкой
          <w:br/>
          От подозрительных подруг.
          <w:br/>
          Тебя страшит проказник милый,
          <w:br/>
          Очарователь легкокрылый,
          <w:br/>
          И хладной важностью своей
          <w:br/>
          Тебе несносен Гименей.
          <w:br/>
          Ты молишься другому богу,
          <w:br/>
          Своей покорствуя судьбе;
          <w:br/>
          Восторги нежные к тебе
          <w:br/>
          Нашли пустынную дорогу.
          <w:br/>
          Я понял слабый жар очей,
          <w:br/>
          Я понял взор полузакрытый,
          <w:br/>
          И побледневшие ланиты,
          <w:br/>
          И томность поступи твоей...
          <w:br/>
          Твой бог не полною отрадой
          <w:br/>
          Своих поклонников дарит.
          <w:br/>
          Его таинственной наградой
          <w:br/>
          Младая скромность дорожит.
          <w:br/>
          Он любит сны воображенья,
          <w:br/>
          Он терпит на дверях замок,
          <w:br/>
          Он друг стыдливый наслажденья,
          <w:br/>
          Он брат любви, но одинок.
          <w:br/>
          Когда бессонницей унылой
          <w:br/>
          Во тьме ночной томишься ты,
          <w:br/>
          Он оживляет тайной силой
          <w:br/>
          Твои неясные мечты,
          <w:br/>
          Вздыхает нежно с бедной Лидой
          <w:br/>
          И гонит тихою рукой
          <w:br/>
          И сны, внушенные Кипридой,
          <w:br/>
          И сладкий, девственный покой.
          <w:br/>
          В уединенном упоенье
          <w:br/>
          Ты мыслишь обмануть любовь.
          <w:br/>
          Напрасно! — в самом наслажденье
          <w:br/>
          Тоскуешь и томишься вновь.
          <w:br/>
          Амур ужели не заглянет
          <w:br/>
          В неосвященный свой приют?
          <w:br/>
          Твоя краса, как роза, вянет;
          <w:br/>
          Минуты юности бегут.
          <w:br/>
          Ужель мольба моя напрасна?
          <w:br/>
          Забудь преступные мечты,
          <w:br/>
          Не вечно будешь ты прекрасна,
          <w:br/>
          Не для себя прекрасна ты.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2021-11-10T16:57:32+03:00</dcterms:created>
  <dcterms:modified xsi:type="dcterms:W3CDTF">2021-11-10T16:57:32+03:00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