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"Плотно сомкнуты губы сухие..."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Плотно сомкнуты губы сухие.
          <w:br/>
          Жарко пламя трех тысяч свечей.
          <w:br/>
          Так лежала княжна Евдокия
          <w:br/>
          На душистой сапфирной парче.
          <w:br/>
          <w:br/>
          И, согнувшись, бесслезно молилась
          <w:br/>
          Ей о слепеньком мальчике мать,
          <w:br/>
          И кликуша без голоса билась,
          <w:br/>
          Воздух силясь губами поймать.
          <w:br/>
          <w:br/>
          А пришедший из южного края
          <w:br/>
          Черноглазый, горбатый старик,
          <w:br/>
          Словно к двери небесного рая,
          <w:br/>
          К потемневшей ступеньке приник.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2021-11-10T21:52:54+03:00</dcterms:created>
  <dcterms:modified xsi:type="dcterms:W3CDTF">2021-11-10T21:52:54+03:00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