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Площадь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Ока крылатый откос:
          <w:br/>
          Вброд или вдоль стен?
          <w:br/>
          Знаю и пью робость
          <w:br/>
          В чашечках ко — лен.
          <w:br/>
          <w:br/>
          Нет голубям зерен,
          <w:br/>
          Нет площадям трав,
          <w:br/>
          Ибо была — морем
          <w:br/>
          Площадь, кремнем став.
          <w:br/>
          <w:br/>
          Береговой качки
          <w:br/>
          …. злей
          <w:br/>
          В башни не верь: мачты
          <w:br/>
          Гиблых кораб — лей…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2022-03-19T00:09:57+03:00</dcterms:created>
  <dcterms:modified xsi:type="dcterms:W3CDTF">2022-03-19T00:09:57+03:00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