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родительским польтам пройдясь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родительским польтам пройдясь, нашкуляв на «Памир»
          <w:br/>
           и «Памир» «для отца» покупая в газетном киоске,
          <w:br/>
           я уже понимал, как затейлив и сказочен мир.
          <w:br/>
           И когда бы поэты могли нарождаться в Свердловске,
          <w:br/>
           я бы точно родился поэтом: завел бы тетрадь,
          <w:br/>
           стал бы книжки читать, а не грушу метелить в спортзале.
          <w:br/>
           Похоронные трубы не переставали играть —
          <w:br/>
           постоянно в квартале над кем-то рыдали, рыдали.
          <w:br/>
           Плыли дымы из труб, и летели кругом облака.
          <w:br/>
           Длинноногие школьницы в школу бежали по лужам.
          <w:br/>
           Описав бы все это, с «Памиром» в пальцaх на века
          <w:br/>
           в черной бронзе застыть над Свердловском, да на фиг я нужен.
          <w:br/>
           Ибо где те засранцы, чтоб походя салютовать —
          <w:br/>
           к горсовету спиною, глазами ко мне и рассвету?
          <w:br/>
           Остается не думать, как тот генерал, а «Памир» надорвать
          <w:br/>
           да исчезнуть к чертям, раскурив на ветру сигарету.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2022-04-22T07:19:59+03:00</dcterms:created>
  <dcterms:modified xsi:type="dcterms:W3CDTF">2022-04-22T07:19:59+03:00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