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струнам лунного тумана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струнам лунного тумана
          <w:br/>
           Любви напев летит.
          <w:br/>
           Опять, опять открылась рана,
          <w:br/>
           Душа горит.
          <w:br/>
          <w:br/>
          В сияньи мутном томно тает
          <w:br/>
           Призывно-нежный звук.
          <w:br/>
           Нет, тот не любит, кто не знает
          <w:br/>
           Ревнивых мук!
          <w:br/>
          <w:br/>
          Колдует песня крепким кругом,
          <w:br/>
           Моей любви полна.
          <w:br/>
           Ревную я тебя к подругам,
          <w:br/>
           Будь ты одна.
          <w:br/>
          <w:br/>
          Душа моя полна тревоги
          <w:br/>
           И рвется пополам.
          <w:br/>
           Ревную к камням на дороге
          <w:br/>
           И к зеркалам.
          <w:br/>
          <w:br/>
          Ревную к ветру, снам, к прохожим
          <w:br/>
           И к душной темноте,
          <w:br/>
           Ко вздохам, на мои похожим,
          <w:br/>
           К самой тебе.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2022-04-23T17:00:17+03:00</dcterms:created>
  <dcterms:modified xsi:type="dcterms:W3CDTF">2022-04-23T17:00:17+03:00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