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Побег пастуха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этой ели благосклонной
          <w:br/>
          Покойся, ветхая свирель!
          <w:br/>
          С тобой я пел и хмель влюбленный,
          <w:br/>
          И вечер, страстью опаленный,
          <w:br/>
          И душу бури, и апрель.
          <w:br/>
          Но тщетно грезы ожидали
          <w:br/>
          Найти усладу в звуках тех.
          <w:br/>
          Они молили и рыдали,
          <w:br/>
          Но в тайне дум сияли дали
          <w:br/>
          Иных скорбей, иных утех.
          <w:br/>
          Простите, лилии долины!
          <w:br/>
          Речная зыбь! стада овец!
          <w:br/>
          Туда, где горы-исполины,
          <w:br/>
          Где гул лавин, где лет орлиный,
          <w:br/>
          Идет задумчивый певец.
          <w:br/>
          Гость молчаливый, бессловесный,
          <w:br/>
          Вхожу, Природа, в замок твой
          <w:br/>
          И буду, со скалы отвесной,
          <w:br/>
          В долине видеть дар безвестный;
          <w:br/>
          Свирель на ели вековой.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2022-03-21T06:02:42+03:00</dcterms:created>
  <dcterms:modified xsi:type="dcterms:W3CDTF">2022-03-21T06:02:42+03:00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