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Шло донское войско на султана,
          <w:br/>
           Табором в степи широкой стало,
          <w:br/>
           И казаки землю собирали —
          <w:br/>
           Кто мешком, кто шапкою бараньей.
          <w:br/>
           В холм ее, сырую, насыпали,
          <w:br/>
           Чтоб с кургана мать полуслепая
          <w:br/>
           Озирала степь из-под ладони:
          <w:br/>
           Не пылят ли где казачьи кони?
          <w:br/>
           И людей была такая сила,
          <w:br/>
           Столько шапок высыпано было,
          <w:br/>
           Что земля струей бежала, ширясь,
          <w:br/>
           И курган до звезд небесных вырос.
          <w:br/>
           Год на то возвышенное место
          <w:br/>
           Приходили жены и невесты,
          <w:br/>
           Только, как ни вглядывались в дали,
          <w:br/>
           Бунчуков казачьих не видали.
          <w:br/>
           Через три-четыре долгих года
          <w:br/>
           Воротилось войско из похода,
          <w:br/>
           Из жестоких сеч с ордой поганой,
          <w:br/>
           Чтобы возле прежнего кургана
          <w:br/>
           Шапками курган насыпать новый —
          <w:br/>
           Памятник годины той суровой.
          <w:br/>
           Сколько шапок рать ни насыпала,
          <w:br/>
           А казаков так осталось мало,
          <w:br/>
           Что второй курган не вырос выше
          <w:br/>
           Самой низкой камышовой крыши.
          <w:br/>
           А когда он встал со старым рядом,
          <w:br/>
           То казалось, если смерить взглядом,—
          <w:br/>
           Что поднялся внук в ногах у деда…
          <w:br/>
           Но с него была видна победа!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2022-04-24T09:17:09+03:00</dcterms:created>
  <dcterms:modified xsi:type="dcterms:W3CDTF">2022-04-24T09:17:09+03:00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