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буйная ватага, удалых годов друзья!
          <w:br/>
          Вот и снова я — бродяга, вот опять — повольник я!
          <w:br/>
          Я в затворах жил подолгу, выпил чашу рабской доли,
          <w:br/>
          Но я молод — видя Волгу, я могуч — под ветром с воли!
          <w:br/>
          Повинуйтесь, братцы, кличу, становитесь в бранный круг!
          <w:br/>
          Как бывало, на добычу поведу за стругом струг.
          <w:br/>
          Ах, как сладки лязги сабли! как бессильно свищут пулк!
          <w:br/>
          Что, удар мой не ослаб ли? голос слышен ли и в гуле?
          <w:br/>
          А теперь дели, что взято! всем по ровну, без греха!
          <w:br/>
          Горстью мерь сребро и злато, а на локоть мерь меха.
          <w:br/>
          Спрятав знатные товары, мы костер зажжем над плесом,
          <w:br/>
          Будут звонко вторить чары нашим песням стоголосым;
          <w:br/>
          А когда луна остудит волны Волги и песок,
          <w:br/>
          Всем по очереди будет с полоняночкой часок!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2022-03-21T06:05:25+03:00</dcterms:created>
  <dcterms:modified xsi:type="dcterms:W3CDTF">2022-03-21T06:05:25+03:00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