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Погибло всё. Палящее светило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Погибло всё. Палящее светило
          <w:br/>
          По-прежнему вершит годов круговорот.
          <w:br/>
          Под хо’лмами тоскливая могила
          <w:br/>
          О прежнем бытии прекрасном вопиет.
          <w:br/>
          И черной ночью белый призрак ждет
          <w:br/>
          Других теней безмолвно и уныло.
          <w:br/>
          Ты обретешь, белеющая тень,
          <w:br/>
          Толпы других, утративших былое.
          <w:br/>
          Минует ночь, проснется долгий день —
          <w:br/>
          Опять взойдет в своем палящем зное
          <w:br/>
          Светило дня, светило огневое,
          <w:br/>
          И будет жечь тоскующую сень.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2022-03-18T01:42:31+03:00</dcterms:created>
  <dcterms:modified xsi:type="dcterms:W3CDTF">2022-03-18T01:42:31+03:00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