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облачка! Томясь любовной мукой,
          <w:br/>
           Кричат лягушки, пахнет резеда.
          <w:br/>
           В такую ночь и самый близорукий
          <w:br/>
           Иглу в траве отыщет без труда.
          <w:br/>
          <w:br/>
          А как луна посеребрила воду!
          <w:br/>
           Светло кругом, хоть по руке гадай…
          <w:br/>
           И мы ворчим: «Послал же черт погоду:
          <w:br/>
           В такую ночь бомбежки ожидай».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2022-04-24T20:39:11+03:00</dcterms:created>
  <dcterms:modified xsi:type="dcterms:W3CDTF">2022-04-24T20:39:11+03:00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