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Погода измениться может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Погода измениться может,
          <w:br/>
           пока же небу мой привет
          <w:br/>
           за то, что и дождем не мочит,
          <w:br/>
           и снегопада тоже нет,
          <w:br/>
           за то, что не смиренный норов
          <w:br/>
           покуда быть собою рад
          <w:br/>
           и — ни заслуженных наград,
          <w:br/>
           ни незаслуженных укоров…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2022-04-21T23:23:34+03:00</dcterms:created>
  <dcterms:modified xsi:type="dcterms:W3CDTF">2022-04-21T23:23:34+03:00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