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Погоняй, ямщик, скорее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Погоняй, ямщик, скорее!
          <w:br/>
           Кони, мчитесь, мчитесь!
          <w:br/>
           В степь безлюдную, глухую
          <w:br/>
           Дальше уноситесь.
          <w:br/>
          <w:br/>
          И меня в кибитке тряской
          <w:br/>
           Мчите, колыхайте
          <w:br/>
           И, как малого ребенка
          <w:br/>
           В люльке, закачайте.
          <w:br/>
          <w:br/>
          Я заснуть хочу, забыться
          <w:br/>
           От тревог на время
          <w:br/>
           И стряхнуть с души усталой
          <w:br/>
           Дум тяжелых бремя.
          <w:br/>
          <w:br/>
          Жизнь нерадостные песни
          <w:br/>
           Мне так долго пела,
          <w:br/>
           Что душа моя изныла,
          <w:br/>
           Сердце изболело.
          <w:br/>
          <w:br/>
          Мчитесь, мчитесь же вы, кони,
          <w:br/>
           Гривами взвивая!
          <w:br/>
           Убаюкай, укачай ты,
          <w:br/>
           Степь, меня, глухая!..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2022-04-22T21:28:30+03:00</dcterms:created>
  <dcterms:modified xsi:type="dcterms:W3CDTF">2022-04-22T21:28:30+03:00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