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Говорят: под Новый год
          <w:br/>
          Что ни пожелается —
          <w:br/>
          Всё всегда произойдёт,
          <w:br/>
          Всё всегда сбывается.
          <w:br/>
          <w:br/>
          Могут даже у ребят
          <w:br/>
          Сбыться все желания,
          <w:br/>
          Нужно только, говорят,
          <w:br/>
          Приложить старания.
          <w:br/>
          <w:br/>
          Не лениться, не зевать,
          <w:br/>
          И иметь терпение,
          <w:br/>
          И ученье не считать
          <w:br/>
          За своё мучение.
          <w:br/>
          <w:br/>
          Говорят: под Новый год
          <w:br/>
          Что ни пожелается —
          <w:br/>
          Всё всегда произойдёт,
          <w:br/>
          Всё всегда сбывается.
          <w:br/>
          <w:br/>
          Как же нам не загадать
          <w:br/>
          Скромное желание —
          <w:br/>
          На «отлично» выполнять
          <w:br/>
          Школьные задания.
          <w:br/>
          <w:br/>
          Чтобы так ученики
          <w:br/>
          Стали заниматься,
          <w:br/>
          Чтобы двойка в дневники
          <w:br/>
          Не смогла пробраться!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2022-03-19T06:09:23+03:00</dcterms:created>
  <dcterms:modified xsi:type="dcterms:W3CDTF">2022-03-19T06:09:23+03:00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