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бананом, под бананом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бананом, под бананом
          <w:br/>
          Хорошо с тобой лежать вдвоем.
          <w:br/>
          Словно в беге быстром, пьяном,
          <w:br/>
          В поле уносимы мы слоном, —
          <w:br/>
          Под бананом, под бананом
          <w:br/>
          Жарким днем.
          <w:br/>
          У тебя так смуглы груди,
          <w:br/>
          Нежным медом пахнут волоса.
          <w:br/>
          Слышат боги, но не слышат люди
          <w:br/>
          Наши хриплые от счастья голоса.
          <w:br/>
          У тебя так смуглы груди,
          <w:br/>
          Как леса.
          <w:br/>
          В быстром беге, в быстром беге
          <w:br/>
          К милой цели мы спешим вдвоем,
          <w:br/>
          Тонем в озере любовной неги,
          <w:br/>
          Море сомы несказанной пьем.
          <w:br/>
          В быстром беге, в быстром беге
          <w:br/>
          Мы умрем.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2022-03-19T08:57:25+03:00</dcterms:created>
  <dcterms:modified xsi:type="dcterms:W3CDTF">2022-03-19T08:57:25+03:00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