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вечер лет с немым вниманьем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вечер лет с немым вниманьем
          <w:br/>
          В былое смутно погружен,
          <w:br/>
          Я буду жить воспоминаньем,
          <w:br/>
          Лелея жизни прошлой сон.
          <w:br/>
          И вновь мне будет близко время,
          <w:br/>
          Когда, в предчувствии беды,
          <w:br/>
          Ума живительное семя
          <w:br/>
          Взростило смелые плоды.
          <w:br/>
          На молодых весенних грезах
          <w:br/>
          Подстережет меня недуг,
          <w:br/>
          Для опочившего на розах
          <w:br/>
          Замкнется жизни светлый круг.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2022-03-18T01:38:21+03:00</dcterms:created>
  <dcterms:modified xsi:type="dcterms:W3CDTF">2022-03-18T01:38:21+03:00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