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дождем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Медленный дождик идет и идет,
          <w:br/>
          Золото мочит кудрей.
          <w:br/>
          Девочка тихо стоит у дверей,
          <w:br/>
          Девочка ждет.
          <w:br/>
          <w:br/>
          Серые тучи, а думы серей,
          <w:br/>
          Дума: «Придет? Не придет?»
          <w:br/>
          Мальчик, иди же, беги же скорей:
          <w:br/>
          Девочка ждет!
          <w:br/>
          <w:br/>
          С каждым мгновеньем, летящим вперед,
          <w:br/>
          Детское сердце мудрей.
          <w:br/>
          Долго ли, мальчик, у первых дверей
          <w:br/>
          Девочка ждет?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2022-03-18T23:41:45+03:00</dcterms:created>
  <dcterms:modified xsi:type="dcterms:W3CDTF">2022-03-18T23:41:45+03:00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