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кожей у любого человека в комочке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кожей у любого человека
          <w:br/>
          в комочке, называющемся сердце,
          <w:br/>
          есть целый мир, единственно достойный
          <w:br/>
          того, чтоб тратить краски на него.
          <w:br/>
          Туда фотограф никакой не влезет.
          <w:br/>
          Запечатлеть невидимое надо.
          <w:br/>
          Художник не подсматриватель жизни,
          <w:br/>
          а сам её творенье и творец.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2022-03-17T13:02:09+03:00</dcterms:created>
  <dcterms:modified xsi:type="dcterms:W3CDTF">2022-03-17T13:02:09+03:00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