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"Под крышей промерзшей пустого жилья..."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крышей промерзшей пустого жилья
          <w:br/>
          Я мертвенных дней не считаю,
          <w:br/>
          Читаю посланья апостолов я,
          <w:br/>
          Слова псалмопевца читаю.
          <w:br/>
          Но звезды синеют, но иней пушист,
          <w:br/>
          И каждая встреча чудесней,–
          <w:br/>
          А в Библии красный кленовый лист
          <w:br/>
          Заложен на Песни Песней.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2021-11-11T17:09:15+03:00</dcterms:created>
  <dcterms:modified xsi:type="dcterms:W3CDTF">2021-11-11T17:09:15+03:00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