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кустами снег лежит..."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кустами
          <w:br/>
          Снег лежит,
          <w:br/>
          Весь истаял
          <w:br/>
          И сквозит.
          <w:br/>
          <w:br/>
          Вот подснежник
          <w:br/>
          Под ольхой,—
          <w:br/>
          Он в одежде
          <w:br/>
          Голубой.
          <w:br/>
          <w:br/>
          Для чего ж он
          <w:br/>
          Так спешит?
          <w:br/>
          Что тревожит?
          <w:br/>
          Что томит?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2021-11-10T22:59:24+03:00</dcterms:created>
  <dcterms:modified xsi:type="dcterms:W3CDTF">2021-11-10T22:59:24+03:00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